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A" w:rsidRPr="00F3059A" w:rsidRDefault="00F3059A" w:rsidP="00F30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3059A">
        <w:rPr>
          <w:rFonts w:ascii="Arial" w:hAnsi="Arial" w:cs="Arial"/>
          <w:b/>
          <w:bCs/>
          <w:sz w:val="36"/>
        </w:rPr>
        <w:t>Ways to Use VIA Character Strengths</w:t>
      </w:r>
    </w:p>
    <w:p w:rsidR="00F3059A" w:rsidRPr="00F3059A" w:rsidRDefault="00F3059A" w:rsidP="00F30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Tayyab</w:t>
      </w:r>
      <w:proofErr w:type="spellEnd"/>
      <w:r w:rsidRPr="00F3059A">
        <w:rPr>
          <w:rFonts w:ascii="Arial" w:hAnsi="Arial" w:cs="Arial"/>
          <w:b/>
          <w:bCs/>
        </w:rPr>
        <w:t xml:space="preserve"> Rashid, Ph.D., University of Toronto Scarborough, Canada</w:t>
      </w:r>
    </w:p>
    <w:p w:rsidR="00F3059A" w:rsidRPr="00F3059A" w:rsidRDefault="00F3059A" w:rsidP="00F30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Afroze</w:t>
      </w:r>
      <w:proofErr w:type="spellEnd"/>
      <w:r w:rsidRPr="00F3059A">
        <w:rPr>
          <w:rFonts w:ascii="Arial" w:hAnsi="Arial" w:cs="Arial"/>
          <w:b/>
          <w:bCs/>
        </w:rPr>
        <w:t xml:space="preserve"> </w:t>
      </w:r>
      <w:proofErr w:type="spellStart"/>
      <w:r w:rsidRPr="00F3059A">
        <w:rPr>
          <w:rFonts w:ascii="Arial" w:hAnsi="Arial" w:cs="Arial"/>
          <w:b/>
          <w:bCs/>
        </w:rPr>
        <w:t>Anjum</w:t>
      </w:r>
      <w:proofErr w:type="spellEnd"/>
      <w:r w:rsidRPr="00F3059A">
        <w:rPr>
          <w:rFonts w:ascii="Arial" w:hAnsi="Arial" w:cs="Arial"/>
          <w:b/>
          <w:bCs/>
        </w:rPr>
        <w:t xml:space="preserve">, </w:t>
      </w:r>
      <w:proofErr w:type="spellStart"/>
      <w:r w:rsidRPr="00F3059A">
        <w:rPr>
          <w:rFonts w:ascii="Arial" w:hAnsi="Arial" w:cs="Arial"/>
          <w:b/>
          <w:bCs/>
        </w:rPr>
        <w:t>Psych.D</w:t>
      </w:r>
      <w:proofErr w:type="spellEnd"/>
      <w:r w:rsidRPr="00F3059A">
        <w:rPr>
          <w:rFonts w:ascii="Arial" w:hAnsi="Arial" w:cs="Arial"/>
          <w:b/>
          <w:bCs/>
        </w:rPr>
        <w:t>, Toronto District School Board, Canada</w:t>
      </w:r>
    </w:p>
    <w:p w:rsidR="00F3059A" w:rsidRPr="00F3059A" w:rsidRDefault="00F3059A" w:rsidP="00F30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3059A" w:rsidRPr="00F3059A" w:rsidRDefault="00F3059A" w:rsidP="00F30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>CORE VIRTUE: COURAGE</w:t>
      </w: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F3059A">
        <w:rPr>
          <w:rFonts w:ascii="Arial" w:hAnsi="Arial" w:cs="Arial"/>
          <w:b/>
          <w:bCs/>
        </w:rPr>
        <w:t>exercising</w:t>
      </w:r>
      <w:proofErr w:type="gramEnd"/>
      <w:r w:rsidRPr="00F3059A">
        <w:rPr>
          <w:rFonts w:ascii="Arial" w:hAnsi="Arial" w:cs="Arial"/>
          <w:b/>
          <w:bCs/>
        </w:rPr>
        <w:t xml:space="preserve"> will to accomplish goals in the face of opposition, external or internal</w:t>
      </w:r>
    </w:p>
    <w:p w:rsidR="00F3059A" w:rsidRPr="00F3059A" w:rsidRDefault="00F3059A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p w:rsidR="00F3059A" w:rsidRPr="00F3059A" w:rsidRDefault="00F3059A" w:rsidP="00F3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>I. Bravery [</w:t>
      </w:r>
      <w:proofErr w:type="spellStart"/>
      <w:r w:rsidRPr="00F3059A">
        <w:rPr>
          <w:rFonts w:ascii="Arial" w:hAnsi="Arial" w:cs="Arial"/>
          <w:b/>
          <w:bCs/>
        </w:rPr>
        <w:t>valor</w:t>
      </w:r>
      <w:proofErr w:type="spellEnd"/>
      <w:r w:rsidRPr="00F3059A">
        <w:rPr>
          <w:rFonts w:ascii="Arial" w:hAnsi="Arial" w:cs="Arial"/>
          <w:b/>
          <w:bCs/>
        </w:rPr>
        <w:t xml:space="preserve">]: </w:t>
      </w:r>
      <w:r w:rsidRPr="00F3059A">
        <w:rPr>
          <w:rFonts w:ascii="Arial" w:hAnsi="Arial" w:cs="Arial"/>
        </w:rPr>
        <w:t>Bravery is the capacity to take action to aid others in spite of significant risks or dangers.</w:t>
      </w:r>
      <w:r>
        <w:rPr>
          <w:rFonts w:ascii="Arial" w:hAnsi="Arial" w:cs="Arial"/>
        </w:rPr>
        <w:t xml:space="preserve">  </w:t>
      </w:r>
      <w:r w:rsidRPr="00F3059A">
        <w:rPr>
          <w:rFonts w:ascii="Arial" w:hAnsi="Arial" w:cs="Arial"/>
        </w:rPr>
        <w:t>This strength allows people to avoid shrinking from the threats, challenges, or pain associated with attempting to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do good works. Brave acts are undertaken voluntarily with full knowledge of the potential adversity involved.</w:t>
      </w:r>
      <w:r>
        <w:rPr>
          <w:rFonts w:ascii="Arial" w:hAnsi="Arial" w:cs="Arial"/>
        </w:rPr>
        <w:t xml:space="preserve">  </w:t>
      </w:r>
      <w:r w:rsidRPr="00F3059A">
        <w:rPr>
          <w:rFonts w:ascii="Arial" w:hAnsi="Arial" w:cs="Arial"/>
        </w:rPr>
        <w:t>Brave individuals place the highest importance on higher purpose and morality, no matter what the consequences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might be.</w:t>
      </w:r>
    </w:p>
    <w:p w:rsidR="00F3059A" w:rsidRPr="00F3059A" w:rsidRDefault="00F3059A" w:rsidP="00F3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much: </w:t>
      </w:r>
      <w:r w:rsidRPr="00F3059A">
        <w:rPr>
          <w:rFonts w:ascii="Arial" w:hAnsi="Arial" w:cs="Arial"/>
        </w:rPr>
        <w:t>foolhardiness, risk taking, foolishness</w:t>
      </w:r>
    </w:p>
    <w:p w:rsidR="00F3059A" w:rsidRDefault="00F3059A" w:rsidP="00F3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little: </w:t>
      </w:r>
      <w:r w:rsidRPr="00F3059A">
        <w:rPr>
          <w:rFonts w:ascii="Arial" w:hAnsi="Arial" w:cs="Arial"/>
        </w:rPr>
        <w:t>debilitating fear</w:t>
      </w:r>
    </w:p>
    <w:p w:rsidR="00F3059A" w:rsidRPr="00F3059A" w:rsidRDefault="00F3059A" w:rsidP="00F3059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>Movies: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1. </w:t>
      </w:r>
      <w:r w:rsidRPr="00F3059A">
        <w:rPr>
          <w:rFonts w:ascii="Arial" w:hAnsi="Arial" w:cs="Arial"/>
          <w:i/>
          <w:iCs/>
        </w:rPr>
        <w:t xml:space="preserve">Milk (2008) </w:t>
      </w:r>
      <w:r w:rsidRPr="00F3059A">
        <w:rPr>
          <w:rFonts w:ascii="Arial" w:hAnsi="Arial" w:cs="Arial"/>
        </w:rPr>
        <w:t>– A biographical film based on the life of gay rights activist and politician Harvey Milk. Movie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depicts Milks’ courage to the first openly gay person to be elected to public office in California.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2. </w:t>
      </w:r>
      <w:r w:rsidRPr="00F3059A">
        <w:rPr>
          <w:rFonts w:ascii="Arial" w:hAnsi="Arial" w:cs="Arial"/>
          <w:i/>
          <w:iCs/>
        </w:rPr>
        <w:t xml:space="preserve">The Kite Runner (2007) </w:t>
      </w:r>
      <w:r w:rsidRPr="00F3059A">
        <w:rPr>
          <w:rFonts w:ascii="Arial" w:hAnsi="Arial" w:cs="Arial"/>
        </w:rPr>
        <w:t>- is a moving tale of courage of two friends Amir and Hassan whose friendship flourishes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in pre-Soviet invasion Kabul in mid to late 1970s. Where Hassan displays the courage and loyalty of being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faithful to Amir, Amir, ultimately overcomes his inner cowardice to rescue Hassan’s son from war ravaged and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Taliban ruled Afghanistan, to make things right, again.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3. </w:t>
      </w:r>
      <w:r w:rsidRPr="00F3059A">
        <w:rPr>
          <w:rFonts w:ascii="Arial" w:hAnsi="Arial" w:cs="Arial"/>
          <w:i/>
          <w:iCs/>
        </w:rPr>
        <w:t xml:space="preserve">Schindler’s List </w:t>
      </w:r>
      <w:r w:rsidRPr="00F3059A">
        <w:rPr>
          <w:rFonts w:ascii="Arial" w:hAnsi="Arial" w:cs="Arial"/>
        </w:rPr>
        <w:t xml:space="preserve">(1993) – Oskar Schindler is a German businessman who sees the opportunity of cheap </w:t>
      </w:r>
      <w:proofErr w:type="spellStart"/>
      <w:r w:rsidRPr="00F3059A">
        <w:rPr>
          <w:rFonts w:ascii="Arial" w:hAnsi="Arial" w:cs="Arial"/>
        </w:rPr>
        <w:t>labor</w:t>
      </w:r>
      <w:proofErr w:type="spellEnd"/>
      <w:r w:rsidRPr="00F3059A">
        <w:rPr>
          <w:rFonts w:ascii="Arial" w:hAnsi="Arial" w:cs="Arial"/>
        </w:rPr>
        <w:t xml:space="preserve"> in the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plight of persecuted Jews. Over the course of the movie, however, his perspective changes and he begins to use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his factory as a cover for hiding refugees. His actions cost him his fortune but save over a thousand lives.</w:t>
      </w: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4. </w:t>
      </w:r>
      <w:r w:rsidRPr="00F3059A">
        <w:rPr>
          <w:rFonts w:ascii="Arial" w:hAnsi="Arial" w:cs="Arial"/>
          <w:i/>
          <w:iCs/>
        </w:rPr>
        <w:t xml:space="preserve">Life as a House </w:t>
      </w:r>
      <w:r w:rsidRPr="00F3059A">
        <w:rPr>
          <w:rFonts w:ascii="Arial" w:hAnsi="Arial" w:cs="Arial"/>
        </w:rPr>
        <w:t>(2001) – An architect diagnosed with terminal cancer finally faces the most difficult parts of his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life: his relationships with his estranged son and ex-wife. As he rebuilds the house that contained his most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painful memories, he braves the pain and uncertainty of his past in order to build a foundation for his future, no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matter how short it may be.</w:t>
      </w:r>
    </w:p>
    <w:p w:rsidR="00F3059A" w:rsidRPr="00F3059A" w:rsidRDefault="00F3059A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F3059A">
        <w:rPr>
          <w:rFonts w:ascii="Arial" w:hAnsi="Arial" w:cs="Arial"/>
          <w:b/>
          <w:bCs/>
          <w:i/>
          <w:iCs/>
        </w:rPr>
        <w:t>Suggested Actions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1. Resist social or peer pressure, instead choosing to act on noble values and causes in meaningful ways. For example, you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can write, speak out, participate in a protest, or join an activist organization.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2. Speak up for or write about an unpopular idea in a group. Be respectful of other opinions without backing down from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yours.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3. Take small, practical steps for a constructive social change. Local volunteer organizations are an excellent resource for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ways to get involved.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4. Report an injustice, abuse, blatant unethical practice, or abuse of power or resources to appropriate authorities, even if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the perpetrator is someone close to you. Remember the people that you are helping by preventing further injustice.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5. Protect or stand up for someone who will not otherwise stand up for him- or herself, such as a younger sibling or a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battered woman. Make them feel like they can depend on you in the future.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lastRenderedPageBreak/>
        <w:t>6. Ask difficult questions that help you and others face reality. Be gentle and kind, but don’t keep questions inside merely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because they are hard to express or answer.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7. Clarify your values by thinking about how best they have served you in challenging situations. Also consider ways in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which your values have hindered you, and ways to change this in the future.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8. Cultivate a reputation for recognizing and appreciating brave acts that are accomplished despite challenges. Express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your appreciation for other people who exhibit bravery.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9. Identify an area in which you generally shy away from confrontations. Practice the phrases, the tones, and the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mannerisms that will enable you to effectively confront the situation next time.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10. Collect contemporary stories of bravery in everyday life situations. Save newspaper or magazine clippings about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courageous acts.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11. Don’t be afraid to be different while still being positive. Act in ways that make you feel true to your beliefs and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personality.</w:t>
      </w: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12. Don’t be afraid to befriend someone who is different. </w:t>
      </w:r>
      <w:proofErr w:type="gramStart"/>
      <w:r w:rsidRPr="00F3059A">
        <w:rPr>
          <w:rFonts w:ascii="Arial" w:hAnsi="Arial" w:cs="Arial"/>
        </w:rPr>
        <w:t xml:space="preserve">Think of ways that their strengths as a friend can </w:t>
      </w:r>
      <w:proofErr w:type="spellStart"/>
      <w:r w:rsidRPr="00F3059A">
        <w:rPr>
          <w:rFonts w:ascii="Arial" w:hAnsi="Arial" w:cs="Arial"/>
        </w:rPr>
        <w:t>compliment</w:t>
      </w:r>
      <w:proofErr w:type="spellEnd"/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your own.</w:t>
      </w:r>
      <w:proofErr w:type="gramEnd"/>
    </w:p>
    <w:p w:rsidR="00F3059A" w:rsidRDefault="00F3059A">
      <w:pPr>
        <w:rPr>
          <w:rFonts w:ascii="Arial" w:hAnsi="Arial" w:cs="Arial"/>
        </w:rPr>
      </w:pPr>
      <w:bookmarkStart w:id="0" w:name="_GoBack"/>
      <w:bookmarkEnd w:id="0"/>
    </w:p>
    <w:sectPr w:rsidR="00F3059A" w:rsidSect="001B45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2F0"/>
    <w:multiLevelType w:val="multilevel"/>
    <w:tmpl w:val="730CF5F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47"/>
        </w:tabs>
        <w:ind w:left="2098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098"/>
        </w:tabs>
        <w:ind w:left="3119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1"/>
    <w:rsid w:val="001B45B6"/>
    <w:rsid w:val="00317CA1"/>
    <w:rsid w:val="00385895"/>
    <w:rsid w:val="00404585"/>
    <w:rsid w:val="004D1F81"/>
    <w:rsid w:val="0070436B"/>
    <w:rsid w:val="00771F85"/>
    <w:rsid w:val="0078761E"/>
    <w:rsid w:val="00790912"/>
    <w:rsid w:val="007969F7"/>
    <w:rsid w:val="009C0E3C"/>
    <w:rsid w:val="00A01FC0"/>
    <w:rsid w:val="00AE15C5"/>
    <w:rsid w:val="00EC6EE1"/>
    <w:rsid w:val="00F059DE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Bothma</dc:creator>
  <cp:lastModifiedBy>Wendy Bothma</cp:lastModifiedBy>
  <cp:revision>2</cp:revision>
  <dcterms:created xsi:type="dcterms:W3CDTF">2016-05-04T19:22:00Z</dcterms:created>
  <dcterms:modified xsi:type="dcterms:W3CDTF">2016-05-04T19:22:00Z</dcterms:modified>
</cp:coreProperties>
</file>