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E" w:rsidRDefault="00860B8C" w:rsidP="00824228">
      <w:pPr>
        <w:pStyle w:val="Heading2"/>
        <w:spacing w:before="0" w:after="0" w:line="276" w:lineRule="auto"/>
        <w:jc w:val="center"/>
        <w:rPr>
          <w:i w:val="0"/>
          <w:sz w:val="36"/>
          <w:szCs w:val="36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 wp14:anchorId="21CD49D8" wp14:editId="5B96A122">
            <wp:simplePos x="0" y="0"/>
            <wp:positionH relativeFrom="column">
              <wp:posOffset>8890</wp:posOffset>
            </wp:positionH>
            <wp:positionV relativeFrom="page">
              <wp:posOffset>437515</wp:posOffset>
            </wp:positionV>
            <wp:extent cx="1771650" cy="615315"/>
            <wp:effectExtent l="0" t="0" r="0" b="0"/>
            <wp:wrapNone/>
            <wp:docPr id="17" name="Picture 1" descr="bei logo ca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 logo cand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26">
        <w:rPr>
          <w:i w:val="0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204D226" wp14:editId="2DFEC4B6">
            <wp:simplePos x="0" y="0"/>
            <wp:positionH relativeFrom="column">
              <wp:posOffset>4997821</wp:posOffset>
            </wp:positionH>
            <wp:positionV relativeFrom="paragraph">
              <wp:posOffset>-106045</wp:posOffset>
            </wp:positionV>
            <wp:extent cx="1049731" cy="15847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2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31" cy="158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CE" w:rsidRPr="005C52CE" w:rsidRDefault="005C52CE" w:rsidP="00824228">
      <w:pPr>
        <w:pStyle w:val="Heading2"/>
        <w:spacing w:before="0" w:after="0" w:line="276" w:lineRule="auto"/>
        <w:jc w:val="center"/>
        <w:rPr>
          <w:i w:val="0"/>
          <w:sz w:val="32"/>
          <w:szCs w:val="36"/>
          <w:lang w:val="en-ZA"/>
        </w:rPr>
      </w:pPr>
    </w:p>
    <w:p w:rsidR="00C372B8" w:rsidRPr="00860B8C" w:rsidRDefault="00C372B8" w:rsidP="00860B8C">
      <w:pPr>
        <w:pStyle w:val="Heading2"/>
        <w:spacing w:before="0" w:after="0" w:line="276" w:lineRule="auto"/>
        <w:rPr>
          <w:i w:val="0"/>
          <w:sz w:val="35"/>
          <w:szCs w:val="35"/>
          <w:lang w:val="en-ZA"/>
        </w:rPr>
      </w:pPr>
      <w:r w:rsidRPr="00860B8C">
        <w:rPr>
          <w:i w:val="0"/>
          <w:sz w:val="35"/>
          <w:szCs w:val="35"/>
        </w:rPr>
        <w:t>Brenda Eckstein</w:t>
      </w:r>
    </w:p>
    <w:p w:rsidR="00824228" w:rsidRPr="005C52CE" w:rsidRDefault="00824228" w:rsidP="00860B8C">
      <w:pPr>
        <w:spacing w:after="0"/>
        <w:rPr>
          <w:sz w:val="4"/>
          <w:lang w:eastAsia="x-none"/>
        </w:rPr>
      </w:pPr>
    </w:p>
    <w:p w:rsidR="00C372B8" w:rsidRPr="00824228" w:rsidRDefault="00C372B8" w:rsidP="00860B8C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i/>
          <w:sz w:val="18"/>
          <w:szCs w:val="18"/>
          <w:lang w:val="en-ZA"/>
        </w:rPr>
      </w:pPr>
      <w:r w:rsidRPr="0002520A">
        <w:rPr>
          <w:rFonts w:ascii="Arial" w:hAnsi="Arial" w:cs="Arial"/>
          <w:i/>
          <w:sz w:val="20"/>
          <w:szCs w:val="20"/>
        </w:rPr>
        <w:t>Business Consultant, Trainer and Integral Coach</w:t>
      </w:r>
    </w:p>
    <w:p w:rsidR="00824228" w:rsidRDefault="00C372B8" w:rsidP="00860B8C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Phone: +27 (0)33 342 5432</w:t>
      </w:r>
      <w:r w:rsidR="002E17B1">
        <w:rPr>
          <w:rFonts w:ascii="Arial" w:hAnsi="Arial" w:cs="Arial"/>
          <w:sz w:val="18"/>
          <w:szCs w:val="18"/>
          <w:lang w:val="en-ZA"/>
        </w:rPr>
        <w:t xml:space="preserve">  </w:t>
      </w:r>
      <w:r w:rsidR="00417199">
        <w:rPr>
          <w:rFonts w:ascii="Arial" w:hAnsi="Arial" w:cs="Arial"/>
          <w:sz w:val="18"/>
          <w:szCs w:val="18"/>
          <w:lang w:val="en-ZA"/>
        </w:rPr>
        <w:t xml:space="preserve">  </w:t>
      </w:r>
      <w:r w:rsidR="002E17B1">
        <w:rPr>
          <w:rFonts w:ascii="Arial" w:hAnsi="Arial" w:cs="Arial"/>
          <w:sz w:val="18"/>
          <w:szCs w:val="18"/>
          <w:lang w:val="en-ZA"/>
        </w:rPr>
        <w:t xml:space="preserve">  </w:t>
      </w:r>
      <w:r w:rsidR="002E17B1">
        <w:rPr>
          <w:rFonts w:ascii="Arial" w:hAnsi="Arial" w:cs="Arial"/>
          <w:sz w:val="18"/>
          <w:szCs w:val="18"/>
        </w:rPr>
        <w:t xml:space="preserve">Mobile: </w:t>
      </w:r>
      <w:r w:rsidRPr="00A21B01">
        <w:rPr>
          <w:rFonts w:ascii="Arial" w:hAnsi="Arial" w:cs="Arial"/>
          <w:sz w:val="18"/>
          <w:szCs w:val="18"/>
        </w:rPr>
        <w:t>+27 (0)82 499 3311</w:t>
      </w:r>
      <w:r w:rsidR="009B62EB">
        <w:rPr>
          <w:rFonts w:ascii="Arial" w:hAnsi="Arial" w:cs="Arial"/>
          <w:sz w:val="18"/>
          <w:szCs w:val="18"/>
          <w:lang w:val="en-ZA"/>
        </w:rPr>
        <w:t xml:space="preserve">  </w:t>
      </w:r>
      <w:r w:rsidR="00417199">
        <w:rPr>
          <w:rFonts w:ascii="Arial" w:hAnsi="Arial" w:cs="Arial"/>
          <w:sz w:val="18"/>
          <w:szCs w:val="18"/>
          <w:lang w:val="en-ZA"/>
        </w:rPr>
        <w:t xml:space="preserve">  </w:t>
      </w:r>
      <w:r w:rsidR="009B62EB">
        <w:rPr>
          <w:rFonts w:ascii="Arial" w:hAnsi="Arial" w:cs="Arial"/>
          <w:sz w:val="18"/>
          <w:szCs w:val="18"/>
          <w:lang w:val="en-ZA"/>
        </w:rPr>
        <w:t xml:space="preserve">  </w:t>
      </w:r>
      <w:r w:rsidR="002E17B1">
        <w:rPr>
          <w:rFonts w:ascii="Arial" w:hAnsi="Arial" w:cs="Arial"/>
          <w:sz w:val="18"/>
          <w:szCs w:val="18"/>
        </w:rPr>
        <w:t xml:space="preserve">Fax: </w:t>
      </w:r>
      <w:r w:rsidRPr="00A21B01">
        <w:rPr>
          <w:rFonts w:ascii="Arial" w:hAnsi="Arial" w:cs="Arial"/>
          <w:sz w:val="18"/>
          <w:szCs w:val="18"/>
        </w:rPr>
        <w:t>+27 (0)86 518 8205</w:t>
      </w:r>
    </w:p>
    <w:p w:rsidR="00C372B8" w:rsidRPr="00AA09BC" w:rsidRDefault="00C372B8" w:rsidP="00860B8C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8"/>
          <w:szCs w:val="18"/>
        </w:rPr>
      </w:pPr>
      <w:r w:rsidRPr="00AA09BC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AA09B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brenda@strategy-leadership.com</w:t>
        </w:r>
      </w:hyperlink>
    </w:p>
    <w:p w:rsidR="00C372B8" w:rsidRDefault="00C372B8" w:rsidP="00860B8C">
      <w:pPr>
        <w:spacing w:after="0"/>
        <w:rPr>
          <w:rStyle w:val="Hyperlink"/>
          <w:color w:val="auto"/>
          <w:sz w:val="18"/>
          <w:szCs w:val="18"/>
          <w:u w:val="none"/>
        </w:rPr>
      </w:pPr>
      <w:r w:rsidRPr="00AA09BC">
        <w:rPr>
          <w:sz w:val="18"/>
          <w:szCs w:val="18"/>
        </w:rPr>
        <w:t xml:space="preserve">Website:  </w:t>
      </w:r>
      <w:hyperlink r:id="rId11" w:history="1">
        <w:r w:rsidRPr="00AA09BC">
          <w:rPr>
            <w:rStyle w:val="Hyperlink"/>
            <w:color w:val="auto"/>
            <w:sz w:val="18"/>
            <w:szCs w:val="18"/>
            <w:u w:val="none"/>
          </w:rPr>
          <w:t>www.strategy-leadership.com</w:t>
        </w:r>
      </w:hyperlink>
    </w:p>
    <w:p w:rsidR="00824228" w:rsidRPr="00992D26" w:rsidRDefault="00824228" w:rsidP="00992D26">
      <w:pPr>
        <w:spacing w:after="0"/>
        <w:rPr>
          <w:sz w:val="6"/>
          <w:szCs w:val="18"/>
        </w:rPr>
      </w:pPr>
    </w:p>
    <w:p w:rsidR="00AF6406" w:rsidRDefault="00AF6406" w:rsidP="00272D7F">
      <w:pPr>
        <w:pBdr>
          <w:top w:val="single" w:sz="18" w:space="1" w:color="595959" w:themeColor="text1" w:themeTint="A6"/>
        </w:pBdr>
        <w:spacing w:after="0"/>
        <w:jc w:val="center"/>
        <w:rPr>
          <w:sz w:val="18"/>
          <w:szCs w:val="18"/>
        </w:rPr>
      </w:pPr>
    </w:p>
    <w:p w:rsidR="002E17B1" w:rsidRDefault="002E17B1" w:rsidP="002E17B1">
      <w:pPr>
        <w:spacing w:after="0"/>
        <w:jc w:val="center"/>
        <w:rPr>
          <w:sz w:val="18"/>
          <w:szCs w:val="18"/>
        </w:rPr>
      </w:pPr>
    </w:p>
    <w:p w:rsidR="002E17B1" w:rsidRPr="00AA09BC" w:rsidRDefault="002E17B1" w:rsidP="002E17B1">
      <w:pPr>
        <w:spacing w:after="0"/>
        <w:jc w:val="center"/>
        <w:rPr>
          <w:sz w:val="18"/>
          <w:szCs w:val="18"/>
        </w:rPr>
      </w:pPr>
    </w:p>
    <w:p w:rsidR="0086248D" w:rsidRPr="005B1D2A" w:rsidRDefault="005B1D2A" w:rsidP="0086248D">
      <w:pPr>
        <w:pStyle w:val="Heading2"/>
        <w:spacing w:before="0" w:after="0" w:line="276" w:lineRule="auto"/>
        <w:jc w:val="right"/>
        <w:rPr>
          <w:lang w:val="en-GB"/>
        </w:rPr>
      </w:pPr>
      <w:r w:rsidRPr="005B1D2A">
        <w:rPr>
          <w:i w:val="0"/>
          <w:iCs w:val="0"/>
          <w:sz w:val="24"/>
          <w:szCs w:val="24"/>
          <w:lang w:val="en-GB"/>
        </w:rPr>
        <w:t>June 2018</w:t>
      </w:r>
    </w:p>
    <w:p w:rsidR="0086248D" w:rsidRPr="0086248D" w:rsidRDefault="0086248D" w:rsidP="0086248D">
      <w:pPr>
        <w:spacing w:after="0"/>
        <w:jc w:val="center"/>
        <w:rPr>
          <w:rFonts w:eastAsiaTheme="minorHAnsi" w:cs="Arial"/>
          <w:b/>
          <w:lang w:val="en-GB"/>
        </w:rPr>
      </w:pPr>
      <w:r w:rsidRPr="0086248D">
        <w:rPr>
          <w:rFonts w:eastAsiaTheme="minorHAnsi" w:cs="Arial"/>
          <w:b/>
          <w:lang w:val="en-GB"/>
        </w:rPr>
        <w:t>Individual workday energy graph</w:t>
      </w:r>
    </w:p>
    <w:p w:rsidR="0086248D" w:rsidRPr="0086248D" w:rsidRDefault="0086248D" w:rsidP="0086248D">
      <w:pPr>
        <w:rPr>
          <w:lang w:val="en-GB" w:eastAsia="x-none"/>
        </w:rPr>
      </w:pPr>
    </w:p>
    <w:p w:rsidR="0086248D" w:rsidRPr="0086248D" w:rsidRDefault="0086248D" w:rsidP="0086248D">
      <w:pPr>
        <w:jc w:val="center"/>
        <w:rPr>
          <w:lang w:val="en-GB" w:eastAsia="x-none"/>
        </w:rPr>
      </w:pPr>
      <w:r>
        <w:rPr>
          <w:rFonts w:cs="Arial"/>
          <w:b/>
          <w:noProof/>
          <w:lang w:val="en-GB" w:eastAsia="en-GB"/>
        </w:rPr>
        <w:drawing>
          <wp:inline distT="0" distB="0" distL="0" distR="0" wp14:anchorId="147E8C14" wp14:editId="55D088D2">
            <wp:extent cx="57531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248D" w:rsidRPr="0086248D" w:rsidRDefault="0086248D" w:rsidP="0086248D">
      <w:pPr>
        <w:spacing w:after="0"/>
        <w:rPr>
          <w:rFonts w:eastAsiaTheme="minorHAnsi" w:cs="Arial"/>
          <w:b/>
          <w:lang w:val="en-GB"/>
        </w:rPr>
      </w:pPr>
      <w:r w:rsidRPr="0086248D">
        <w:rPr>
          <w:rFonts w:eastAsiaTheme="minorHAnsi" w:cs="Arial"/>
          <w:b/>
          <w:lang w:val="en-GB"/>
        </w:rPr>
        <w:t>Instructions:</w:t>
      </w:r>
    </w:p>
    <w:p w:rsidR="0086248D" w:rsidRPr="0086248D" w:rsidRDefault="0086248D" w:rsidP="0086248D">
      <w:pPr>
        <w:spacing w:after="0"/>
        <w:rPr>
          <w:rFonts w:eastAsiaTheme="minorHAnsi" w:cs="Arial"/>
          <w:lang w:val="en-GB"/>
        </w:rPr>
      </w:pPr>
    </w:p>
    <w:p w:rsidR="0086248D" w:rsidRPr="0086248D" w:rsidRDefault="0086248D" w:rsidP="0086248D">
      <w:pPr>
        <w:spacing w:after="0"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>Please plot 3 separate graphs, using different colours for each of the following:</w:t>
      </w:r>
    </w:p>
    <w:p w:rsidR="0086248D" w:rsidRPr="0086248D" w:rsidRDefault="0086248D" w:rsidP="0086248D">
      <w:pPr>
        <w:spacing w:after="0"/>
        <w:rPr>
          <w:rFonts w:eastAsiaTheme="minorHAnsi" w:cs="Arial"/>
          <w:lang w:val="en-GB"/>
        </w:rPr>
      </w:pPr>
    </w:p>
    <w:p w:rsidR="0086248D" w:rsidRPr="0086248D" w:rsidRDefault="0086248D" w:rsidP="0086248D">
      <w:pPr>
        <w:numPr>
          <w:ilvl w:val="0"/>
          <w:numId w:val="9"/>
        </w:numPr>
        <w:tabs>
          <w:tab w:val="left" w:pos="3828"/>
          <w:tab w:val="left" w:leader="dot" w:pos="6237"/>
        </w:tabs>
        <w:spacing w:after="0" w:line="259" w:lineRule="auto"/>
        <w:contextualSpacing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 xml:space="preserve">average workday (colour 1) </w:t>
      </w:r>
      <w:r w:rsidRPr="0086248D">
        <w:rPr>
          <w:rFonts w:eastAsiaTheme="minorHAnsi" w:cs="Arial"/>
          <w:lang w:val="en-GB"/>
        </w:rPr>
        <w:tab/>
      </w:r>
      <w:r w:rsidRPr="0086248D">
        <w:rPr>
          <w:rFonts w:eastAsiaTheme="minorHAnsi" w:cs="Arial"/>
          <w:lang w:val="en-GB"/>
        </w:rPr>
        <w:tab/>
      </w:r>
    </w:p>
    <w:p w:rsidR="0086248D" w:rsidRPr="0086248D" w:rsidRDefault="0086248D" w:rsidP="0086248D">
      <w:pPr>
        <w:numPr>
          <w:ilvl w:val="0"/>
          <w:numId w:val="9"/>
        </w:numPr>
        <w:tabs>
          <w:tab w:val="left" w:pos="3828"/>
          <w:tab w:val="left" w:leader="dot" w:pos="6237"/>
        </w:tabs>
        <w:spacing w:after="0" w:line="259" w:lineRule="auto"/>
        <w:contextualSpacing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 xml:space="preserve">exciting workday (colour 2) </w:t>
      </w:r>
      <w:r w:rsidRPr="0086248D">
        <w:rPr>
          <w:rFonts w:eastAsiaTheme="minorHAnsi" w:cs="Arial"/>
          <w:lang w:val="en-GB"/>
        </w:rPr>
        <w:tab/>
      </w:r>
      <w:r w:rsidRPr="0086248D">
        <w:rPr>
          <w:rFonts w:eastAsiaTheme="minorHAnsi" w:cs="Arial"/>
          <w:lang w:val="en-GB"/>
        </w:rPr>
        <w:tab/>
      </w:r>
    </w:p>
    <w:p w:rsidR="0086248D" w:rsidRPr="0086248D" w:rsidRDefault="0086248D" w:rsidP="0086248D">
      <w:pPr>
        <w:numPr>
          <w:ilvl w:val="0"/>
          <w:numId w:val="9"/>
        </w:numPr>
        <w:tabs>
          <w:tab w:val="left" w:pos="3828"/>
          <w:tab w:val="left" w:leader="dot" w:pos="6237"/>
        </w:tabs>
        <w:spacing w:after="0" w:line="259" w:lineRule="auto"/>
        <w:contextualSpacing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>exhausted workday (colour 3)</w:t>
      </w:r>
      <w:r w:rsidRPr="0086248D">
        <w:rPr>
          <w:rFonts w:eastAsiaTheme="minorHAnsi" w:cs="Arial"/>
          <w:lang w:val="en-GB"/>
        </w:rPr>
        <w:tab/>
      </w:r>
      <w:r w:rsidRPr="0086248D">
        <w:rPr>
          <w:rFonts w:eastAsiaTheme="minorHAnsi" w:cs="Arial"/>
          <w:lang w:val="en-GB"/>
        </w:rPr>
        <w:tab/>
      </w:r>
    </w:p>
    <w:p w:rsidR="0086248D" w:rsidRPr="0086248D" w:rsidRDefault="0086248D" w:rsidP="0086248D">
      <w:pPr>
        <w:tabs>
          <w:tab w:val="left" w:pos="3828"/>
          <w:tab w:val="left" w:leader="dot" w:pos="6237"/>
        </w:tabs>
        <w:spacing w:after="0"/>
        <w:rPr>
          <w:rFonts w:eastAsiaTheme="minorHAnsi" w:cs="Arial"/>
          <w:lang w:val="en-GB"/>
        </w:rPr>
      </w:pPr>
    </w:p>
    <w:p w:rsidR="0086248D" w:rsidRPr="0086248D" w:rsidRDefault="0086248D" w:rsidP="0086248D">
      <w:pPr>
        <w:tabs>
          <w:tab w:val="left" w:pos="3828"/>
          <w:tab w:val="left" w:leader="dot" w:pos="6237"/>
        </w:tabs>
        <w:spacing w:after="0"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 xml:space="preserve">You may prefer to use different categories for your energy graph e.g. </w:t>
      </w:r>
    </w:p>
    <w:p w:rsidR="0086248D" w:rsidRPr="0086248D" w:rsidRDefault="0086248D" w:rsidP="0086248D">
      <w:pPr>
        <w:numPr>
          <w:ilvl w:val="0"/>
          <w:numId w:val="9"/>
        </w:numPr>
        <w:tabs>
          <w:tab w:val="left" w:pos="3828"/>
          <w:tab w:val="left" w:leader="dot" w:pos="6237"/>
        </w:tabs>
        <w:spacing w:after="0" w:line="259" w:lineRule="auto"/>
        <w:contextualSpacing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 xml:space="preserve">admin days, client days, meeting days     or </w:t>
      </w:r>
    </w:p>
    <w:p w:rsidR="0086248D" w:rsidRPr="0086248D" w:rsidRDefault="0086248D" w:rsidP="0086248D">
      <w:pPr>
        <w:numPr>
          <w:ilvl w:val="0"/>
          <w:numId w:val="9"/>
        </w:numPr>
        <w:tabs>
          <w:tab w:val="left" w:pos="3828"/>
          <w:tab w:val="left" w:leader="dot" w:pos="6237"/>
        </w:tabs>
        <w:spacing w:after="0" w:line="259" w:lineRule="auto"/>
        <w:contextualSpacing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>first week of month, middle period, month-end etc.</w:t>
      </w:r>
    </w:p>
    <w:p w:rsidR="0086248D" w:rsidRPr="0086248D" w:rsidRDefault="0086248D" w:rsidP="0086248D">
      <w:pPr>
        <w:tabs>
          <w:tab w:val="left" w:pos="3828"/>
          <w:tab w:val="left" w:leader="dot" w:pos="6237"/>
        </w:tabs>
        <w:spacing w:after="0"/>
        <w:rPr>
          <w:rFonts w:eastAsiaTheme="minorHAnsi" w:cs="Arial"/>
          <w:lang w:val="en-GB"/>
        </w:rPr>
      </w:pPr>
    </w:p>
    <w:p w:rsidR="0086248D" w:rsidRPr="0086248D" w:rsidRDefault="0086248D" w:rsidP="0086248D">
      <w:pPr>
        <w:tabs>
          <w:tab w:val="left" w:pos="3828"/>
          <w:tab w:val="left" w:leader="dot" w:pos="6237"/>
        </w:tabs>
        <w:spacing w:after="0"/>
        <w:rPr>
          <w:rFonts w:eastAsiaTheme="minorHAnsi" w:cs="Arial"/>
          <w:lang w:val="en-GB"/>
        </w:rPr>
      </w:pPr>
      <w:r w:rsidRPr="0086248D">
        <w:rPr>
          <w:rFonts w:eastAsiaTheme="minorHAnsi" w:cs="Arial"/>
          <w:lang w:val="en-GB"/>
        </w:rPr>
        <w:t>Lo</w:t>
      </w:r>
      <w:r w:rsidR="00F2044F">
        <w:rPr>
          <w:rFonts w:eastAsiaTheme="minorHAnsi" w:cs="Arial"/>
          <w:lang w:val="en-GB"/>
        </w:rPr>
        <w:t>ok</w:t>
      </w:r>
      <w:r w:rsidRPr="0086248D">
        <w:rPr>
          <w:rFonts w:eastAsiaTheme="minorHAnsi" w:cs="Arial"/>
          <w:lang w:val="en-GB"/>
        </w:rPr>
        <w:t xml:space="preserve"> at the graph, study your low-energy periods and then take appropriate action to maximise </w:t>
      </w:r>
      <w:r w:rsidR="00F2044F">
        <w:rPr>
          <w:rFonts w:eastAsiaTheme="minorHAnsi" w:cs="Arial"/>
          <w:lang w:val="en-GB"/>
        </w:rPr>
        <w:t>those periods</w:t>
      </w:r>
      <w:r w:rsidRPr="0086248D">
        <w:rPr>
          <w:rFonts w:eastAsiaTheme="minorHAnsi" w:cs="Arial"/>
          <w:lang w:val="en-GB"/>
        </w:rPr>
        <w:t xml:space="preserve"> without reducing the effectiveness of high-energy periods. </w:t>
      </w:r>
    </w:p>
    <w:p w:rsidR="0014058D" w:rsidRPr="00687A2C" w:rsidRDefault="0014058D" w:rsidP="0086248D">
      <w:pPr>
        <w:spacing w:after="0"/>
        <w:jc w:val="both"/>
        <w:rPr>
          <w:rFonts w:cs="Arial"/>
          <w:lang w:val="en-GB"/>
        </w:rPr>
      </w:pPr>
    </w:p>
    <w:sectPr w:rsidR="0014058D" w:rsidRPr="00687A2C" w:rsidSect="00824228">
      <w:pgSz w:w="11906" w:h="16838" w:code="9"/>
      <w:pgMar w:top="862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42" w:rsidRDefault="00B87A42" w:rsidP="008749ED">
      <w:pPr>
        <w:spacing w:after="0" w:line="240" w:lineRule="auto"/>
      </w:pPr>
      <w:r>
        <w:separator/>
      </w:r>
    </w:p>
  </w:endnote>
  <w:endnote w:type="continuationSeparator" w:id="0">
    <w:p w:rsidR="00B87A42" w:rsidRDefault="00B87A42" w:rsidP="008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42" w:rsidRDefault="00B87A42" w:rsidP="008749ED">
      <w:pPr>
        <w:spacing w:after="0" w:line="240" w:lineRule="auto"/>
      </w:pPr>
      <w:r>
        <w:separator/>
      </w:r>
    </w:p>
  </w:footnote>
  <w:footnote w:type="continuationSeparator" w:id="0">
    <w:p w:rsidR="00B87A42" w:rsidRDefault="00B87A42" w:rsidP="0087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95pt;height:8.95pt" o:bullet="t">
        <v:imagedata r:id="rId1" o:title="BD21519_"/>
      </v:shape>
    </w:pict>
  </w:numPicBullet>
  <w:abstractNum w:abstractNumId="0">
    <w:nsid w:val="04F30354"/>
    <w:multiLevelType w:val="hybridMultilevel"/>
    <w:tmpl w:val="1A50E826"/>
    <w:lvl w:ilvl="0" w:tplc="5AE6B78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6806"/>
    <w:multiLevelType w:val="hybridMultilevel"/>
    <w:tmpl w:val="E1808AC8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25BE3"/>
    <w:multiLevelType w:val="hybridMultilevel"/>
    <w:tmpl w:val="CD8ACD3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B8F"/>
    <w:multiLevelType w:val="hybridMultilevel"/>
    <w:tmpl w:val="31FCF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6C9F"/>
    <w:multiLevelType w:val="hybridMultilevel"/>
    <w:tmpl w:val="D7600D5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82BBA"/>
    <w:multiLevelType w:val="hybridMultilevel"/>
    <w:tmpl w:val="8A16EDA2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E61CE"/>
    <w:multiLevelType w:val="hybridMultilevel"/>
    <w:tmpl w:val="C5445C1A"/>
    <w:lvl w:ilvl="0" w:tplc="19461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30F"/>
    <w:multiLevelType w:val="hybridMultilevel"/>
    <w:tmpl w:val="566A8A2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7903"/>
    <w:multiLevelType w:val="hybridMultilevel"/>
    <w:tmpl w:val="82B6E48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D"/>
    <w:rsid w:val="00013443"/>
    <w:rsid w:val="0003073D"/>
    <w:rsid w:val="000478C9"/>
    <w:rsid w:val="0007319A"/>
    <w:rsid w:val="00087A91"/>
    <w:rsid w:val="000B04E8"/>
    <w:rsid w:val="000E1A99"/>
    <w:rsid w:val="0014058D"/>
    <w:rsid w:val="00141739"/>
    <w:rsid w:val="00155AFD"/>
    <w:rsid w:val="00161D5C"/>
    <w:rsid w:val="00173150"/>
    <w:rsid w:val="00190C4A"/>
    <w:rsid w:val="00194BF3"/>
    <w:rsid w:val="001A5F8C"/>
    <w:rsid w:val="001C419E"/>
    <w:rsid w:val="00211AD2"/>
    <w:rsid w:val="00213FEC"/>
    <w:rsid w:val="002159A8"/>
    <w:rsid w:val="00216328"/>
    <w:rsid w:val="00226CCE"/>
    <w:rsid w:val="00240DB6"/>
    <w:rsid w:val="00241E5E"/>
    <w:rsid w:val="00265F21"/>
    <w:rsid w:val="00272D7F"/>
    <w:rsid w:val="00292842"/>
    <w:rsid w:val="002C6B95"/>
    <w:rsid w:val="002E17B1"/>
    <w:rsid w:val="00321D2F"/>
    <w:rsid w:val="00322366"/>
    <w:rsid w:val="003270F6"/>
    <w:rsid w:val="00335E1B"/>
    <w:rsid w:val="00342539"/>
    <w:rsid w:val="00354D5F"/>
    <w:rsid w:val="00365F08"/>
    <w:rsid w:val="003676D8"/>
    <w:rsid w:val="00367F10"/>
    <w:rsid w:val="003841B2"/>
    <w:rsid w:val="003910C0"/>
    <w:rsid w:val="003D6599"/>
    <w:rsid w:val="003D7610"/>
    <w:rsid w:val="003E6800"/>
    <w:rsid w:val="00417199"/>
    <w:rsid w:val="00424619"/>
    <w:rsid w:val="00425995"/>
    <w:rsid w:val="0043278D"/>
    <w:rsid w:val="00452071"/>
    <w:rsid w:val="00463E43"/>
    <w:rsid w:val="00470167"/>
    <w:rsid w:val="00477F71"/>
    <w:rsid w:val="0048290A"/>
    <w:rsid w:val="00483CAA"/>
    <w:rsid w:val="004C7406"/>
    <w:rsid w:val="004D7DBC"/>
    <w:rsid w:val="00507E0F"/>
    <w:rsid w:val="0051628E"/>
    <w:rsid w:val="00540E4B"/>
    <w:rsid w:val="005519FB"/>
    <w:rsid w:val="00566CFF"/>
    <w:rsid w:val="00584865"/>
    <w:rsid w:val="005A6850"/>
    <w:rsid w:val="005B1D2A"/>
    <w:rsid w:val="005B22FF"/>
    <w:rsid w:val="005B3100"/>
    <w:rsid w:val="005C086B"/>
    <w:rsid w:val="005C52CE"/>
    <w:rsid w:val="005C599D"/>
    <w:rsid w:val="005D4ED0"/>
    <w:rsid w:val="005F593A"/>
    <w:rsid w:val="006525EA"/>
    <w:rsid w:val="00687A2C"/>
    <w:rsid w:val="00707381"/>
    <w:rsid w:val="00717E5D"/>
    <w:rsid w:val="00730923"/>
    <w:rsid w:val="0076669D"/>
    <w:rsid w:val="00785306"/>
    <w:rsid w:val="007B7737"/>
    <w:rsid w:val="007C019A"/>
    <w:rsid w:val="007C1B13"/>
    <w:rsid w:val="007C5959"/>
    <w:rsid w:val="007E76C8"/>
    <w:rsid w:val="007F12CB"/>
    <w:rsid w:val="00803937"/>
    <w:rsid w:val="00824228"/>
    <w:rsid w:val="008322C4"/>
    <w:rsid w:val="008548CF"/>
    <w:rsid w:val="00860B8C"/>
    <w:rsid w:val="0086248D"/>
    <w:rsid w:val="008749ED"/>
    <w:rsid w:val="008A29CA"/>
    <w:rsid w:val="008C6613"/>
    <w:rsid w:val="00915446"/>
    <w:rsid w:val="00940CFC"/>
    <w:rsid w:val="00974801"/>
    <w:rsid w:val="0098489F"/>
    <w:rsid w:val="00992D26"/>
    <w:rsid w:val="009B614B"/>
    <w:rsid w:val="009B62EB"/>
    <w:rsid w:val="009C74FC"/>
    <w:rsid w:val="009E0C27"/>
    <w:rsid w:val="009F6BD2"/>
    <w:rsid w:val="00A000A3"/>
    <w:rsid w:val="00A06149"/>
    <w:rsid w:val="00A10423"/>
    <w:rsid w:val="00A133CF"/>
    <w:rsid w:val="00A379F9"/>
    <w:rsid w:val="00A57EF6"/>
    <w:rsid w:val="00A64714"/>
    <w:rsid w:val="00A655C9"/>
    <w:rsid w:val="00A81C85"/>
    <w:rsid w:val="00A8751F"/>
    <w:rsid w:val="00AC46F9"/>
    <w:rsid w:val="00AF0C5D"/>
    <w:rsid w:val="00AF2B07"/>
    <w:rsid w:val="00AF6406"/>
    <w:rsid w:val="00B022B5"/>
    <w:rsid w:val="00B20D1C"/>
    <w:rsid w:val="00B37628"/>
    <w:rsid w:val="00B85734"/>
    <w:rsid w:val="00B87A42"/>
    <w:rsid w:val="00B96718"/>
    <w:rsid w:val="00BA5DBC"/>
    <w:rsid w:val="00C20381"/>
    <w:rsid w:val="00C372B8"/>
    <w:rsid w:val="00C373AD"/>
    <w:rsid w:val="00C47467"/>
    <w:rsid w:val="00C54E61"/>
    <w:rsid w:val="00C777C7"/>
    <w:rsid w:val="00C81617"/>
    <w:rsid w:val="00C9083B"/>
    <w:rsid w:val="00CC0041"/>
    <w:rsid w:val="00CC477B"/>
    <w:rsid w:val="00CD7275"/>
    <w:rsid w:val="00CF7C89"/>
    <w:rsid w:val="00D12760"/>
    <w:rsid w:val="00D13EBD"/>
    <w:rsid w:val="00D6008A"/>
    <w:rsid w:val="00D8611E"/>
    <w:rsid w:val="00D95734"/>
    <w:rsid w:val="00DA5FDB"/>
    <w:rsid w:val="00E06770"/>
    <w:rsid w:val="00E14FE0"/>
    <w:rsid w:val="00E459C8"/>
    <w:rsid w:val="00E635CF"/>
    <w:rsid w:val="00E66732"/>
    <w:rsid w:val="00E936DE"/>
    <w:rsid w:val="00EB07B9"/>
    <w:rsid w:val="00EB1DCC"/>
    <w:rsid w:val="00ED33E5"/>
    <w:rsid w:val="00ED781D"/>
    <w:rsid w:val="00EE4ED0"/>
    <w:rsid w:val="00F1080C"/>
    <w:rsid w:val="00F13243"/>
    <w:rsid w:val="00F2044F"/>
    <w:rsid w:val="00F44B81"/>
    <w:rsid w:val="00F61E6C"/>
    <w:rsid w:val="00F63C35"/>
    <w:rsid w:val="00F668DF"/>
    <w:rsid w:val="00F7030A"/>
    <w:rsid w:val="00F95171"/>
    <w:rsid w:val="00FA3839"/>
    <w:rsid w:val="00FA55AA"/>
    <w:rsid w:val="00FC44F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7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ategy-leadershi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nda@strategy-leader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Brenda\BEINT\Advertising%20and%20Promotion\a%20Image%20-%20letterhead+CVs+business%20cards%20etc\BEI%20Proposal%20Letterhead%20-%20blank%20-%20Wendy%20January%209%20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Midnight</c:v>
                </c:pt>
                <c:pt idx="1">
                  <c:v>3:00 AM</c:v>
                </c:pt>
                <c:pt idx="2">
                  <c:v>6:00 AM</c:v>
                </c:pt>
                <c:pt idx="3">
                  <c:v>9:00 AM</c:v>
                </c:pt>
                <c:pt idx="4">
                  <c:v>Midday</c:v>
                </c:pt>
                <c:pt idx="5">
                  <c:v>3:00 PM</c:v>
                </c:pt>
                <c:pt idx="6">
                  <c:v>6:00 PM</c:v>
                </c:pt>
                <c:pt idx="7">
                  <c:v>9:00 PM</c:v>
                </c:pt>
                <c:pt idx="8">
                  <c:v>Midnight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FD-4A8B-BC53-F942375268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Midnight</c:v>
                </c:pt>
                <c:pt idx="1">
                  <c:v>3:00 AM</c:v>
                </c:pt>
                <c:pt idx="2">
                  <c:v>6:00 AM</c:v>
                </c:pt>
                <c:pt idx="3">
                  <c:v>9:00 AM</c:v>
                </c:pt>
                <c:pt idx="4">
                  <c:v>Midday</c:v>
                </c:pt>
                <c:pt idx="5">
                  <c:v>3:00 PM</c:v>
                </c:pt>
                <c:pt idx="6">
                  <c:v>6:00 PM</c:v>
                </c:pt>
                <c:pt idx="7">
                  <c:v>9:00 PM</c:v>
                </c:pt>
                <c:pt idx="8">
                  <c:v>Midnight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FD-4A8B-BC53-F9423752682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Midnight</c:v>
                </c:pt>
                <c:pt idx="1">
                  <c:v>3:00 AM</c:v>
                </c:pt>
                <c:pt idx="2">
                  <c:v>6:00 AM</c:v>
                </c:pt>
                <c:pt idx="3">
                  <c:v>9:00 AM</c:v>
                </c:pt>
                <c:pt idx="4">
                  <c:v>Midday</c:v>
                </c:pt>
                <c:pt idx="5">
                  <c:v>3:00 PM</c:v>
                </c:pt>
                <c:pt idx="6">
                  <c:v>6:00 PM</c:v>
                </c:pt>
                <c:pt idx="7">
                  <c:v>9:00 PM</c:v>
                </c:pt>
                <c:pt idx="8">
                  <c:v>Midnight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FD-4A8B-BC53-F94237526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295808"/>
        <c:axId val="399839744"/>
      </c:barChart>
      <c:catAx>
        <c:axId val="274295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>
                    <a:solidFill>
                      <a:sysClr val="windowText" lastClr="000000"/>
                    </a:solidFill>
                  </a:rPr>
                  <a:t>Time</a:t>
                </a:r>
                <a:endParaRPr lang="en-GB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47016008760494343"/>
              <c:y val="0.890277777777777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839744"/>
        <c:crosses val="autoZero"/>
        <c:auto val="1"/>
        <c:lblAlgn val="ctr"/>
        <c:lblOffset val="100"/>
        <c:noMultiLvlLbl val="0"/>
      </c:catAx>
      <c:valAx>
        <c:axId val="399839744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>
                    <a:solidFill>
                      <a:sysClr val="windowText" lastClr="000000"/>
                    </a:solidFill>
                  </a:rPr>
                  <a:t>Energy level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44785026871641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27429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 Proposal Letterhead - blank - Wendy January 9 2018.dotx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Links>
    <vt:vector size="24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http://www.cornerstonebusinessstrategists.co.za/</vt:lpwstr>
      </vt:variant>
      <vt:variant>
        <vt:lpwstr/>
      </vt:variant>
      <vt:variant>
        <vt:i4>1179769</vt:i4>
      </vt:variant>
      <vt:variant>
        <vt:i4>6</vt:i4>
      </vt:variant>
      <vt:variant>
        <vt:i4>0</vt:i4>
      </vt:variant>
      <vt:variant>
        <vt:i4>5</vt:i4>
      </vt:variant>
      <vt:variant>
        <vt:lpwstr>mailto:Dianne@CornerstoneBusinessStrategists.co.za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http://www.strategy-leadership.com/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mailto:brenda@strategy-leadership.com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Eckstein</dc:creator>
  <cp:lastModifiedBy>Brenda Eckstein</cp:lastModifiedBy>
  <cp:revision>2</cp:revision>
  <cp:lastPrinted>2019-09-03T17:55:00Z</cp:lastPrinted>
  <dcterms:created xsi:type="dcterms:W3CDTF">2019-09-03T17:55:00Z</dcterms:created>
  <dcterms:modified xsi:type="dcterms:W3CDTF">2019-09-03T17:55:00Z</dcterms:modified>
</cp:coreProperties>
</file>